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71CBF9D1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193A9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14AA87E1" w:rsidR="00A00097" w:rsidRPr="009C18E6" w:rsidRDefault="009A4E3A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I.</w:t>
      </w:r>
      <w:r w:rsidR="00193A95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501801CA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 </w:t>
      </w:r>
      <w:r w:rsidR="009A4E3A">
        <w:rPr>
          <w:rFonts w:ascii="Times New Roman" w:hAnsi="Times New Roman" w:cs="Times New Roman"/>
          <w:sz w:val="24"/>
          <w:szCs w:val="24"/>
        </w:rPr>
        <w:t xml:space="preserve">a település gyermekei részére húsvéti ajándékcsomagot vásárol </w:t>
      </w:r>
      <w:proofErr w:type="gramStart"/>
      <w:r w:rsidR="009A4E3A"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 w:rsidR="009A4E3A">
        <w:rPr>
          <w:rFonts w:ascii="Times New Roman" w:hAnsi="Times New Roman" w:cs="Times New Roman"/>
          <w:sz w:val="24"/>
          <w:szCs w:val="24"/>
        </w:rPr>
        <w:t xml:space="preserve"> forint értékben.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994914" w14:textId="0031EEC6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A4E3A">
        <w:rPr>
          <w:rFonts w:ascii="Times New Roman" w:hAnsi="Times New Roman" w:cs="Times New Roman"/>
          <w:sz w:val="24"/>
          <w:szCs w:val="24"/>
        </w:rPr>
        <w:t>2021. április 02.</w:t>
      </w:r>
    </w:p>
    <w:p w14:paraId="68957D46" w14:textId="77777777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63E924D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193A95">
        <w:t>március 09.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C716B"/>
    <w:rsid w:val="003C7BE2"/>
    <w:rsid w:val="003D40B9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C009B"/>
    <w:rsid w:val="008D5A18"/>
    <w:rsid w:val="008F316F"/>
    <w:rsid w:val="00983F2B"/>
    <w:rsid w:val="00992522"/>
    <w:rsid w:val="009A4E3A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CD73F4"/>
    <w:rsid w:val="00D12AA9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Tormasgep1</dc:creator>
  <cp:lastModifiedBy>User</cp:lastModifiedBy>
  <cp:revision>4</cp:revision>
  <cp:lastPrinted>2021-03-09T10:02:00Z</cp:lastPrinted>
  <dcterms:created xsi:type="dcterms:W3CDTF">2021-03-09T09:59:00Z</dcterms:created>
  <dcterms:modified xsi:type="dcterms:W3CDTF">2021-03-09T10:02:00Z</dcterms:modified>
</cp:coreProperties>
</file>